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33.18.04.2005-Karangsumber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