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26 September 2024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145/147/IX/2024</w:t>
            </w:r>
          </w:p>
        </w:tc>
        <w:tc>
          <w:tcPr>
            <w:tcW w:w="75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DANRAMIL WINONG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Pembentukan Panitia Pengisian Perangkat Desa 2024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P</w:t>
      </w:r>
      <w:r w:rsidR="00057268">
        <w:rPr>
          <w:rFonts w:ascii="Arial" w:hAnsi="Arial" w:cs="Arial"/>
          <w:sz w:val="24"/>
          <w:szCs w:val="24"/>
          <w:lang w:val="id-ID"/>
        </w:rPr>
        <w:t xml:space="preserve">J Bupati No 141.4/2661.4 Perihal </w:t>
      </w:r>
      <w:r>
        <w:rPr>
          <w:rFonts w:ascii="Arial" w:hAnsi="Arial" w:cs="Arial"/>
          <w:sz w:val="24"/>
          <w:szCs w:val="24"/>
          <w:lang w:val="id-ID"/>
        </w:rPr>
        <w:t>Izin Pengisian Perangkat Desa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id-ID"/>
        </w:rPr>
        <w:t xml:space="preserve"> 2024, dimohon dengan hormat kehadiran bapak/ibu pada :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>: 30 September 2024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09.00 wib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WARDONO, SH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B256E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Tembusan :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Camat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Kapolsek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Danramil Winong</w:t>
      </w:r>
    </w:p>
    <w:p w:rsidR="00B256E7" w:rsidRP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Arsip </w:t>
      </w:r>
    </w:p>
    <w:sectPr w:rsidR="00B256E7" w:rsidRPr="00B256E7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CDD" w:rsidRDefault="00C85CDD">
      <w:pPr>
        <w:spacing w:line="240" w:lineRule="auto"/>
      </w:pPr>
      <w:r>
        <w:separator/>
      </w:r>
    </w:p>
  </w:endnote>
  <w:endnote w:type="continuationSeparator" w:id="0">
    <w:p w:rsidR="00C85CDD" w:rsidRDefault="00C85C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CDD" w:rsidRDefault="00C85CDD">
      <w:pPr>
        <w:spacing w:after="0"/>
      </w:pPr>
      <w:r>
        <w:separator/>
      </w:r>
    </w:p>
  </w:footnote>
  <w:footnote w:type="continuationSeparator" w:id="0">
    <w:p w:rsidR="00C85CDD" w:rsidRDefault="00C85C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256E7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PC</cp:lastModifiedBy>
  <cp:revision>61</cp:revision>
  <cp:lastPrinted>2022-02-06T01:03:00Z</cp:lastPrinted>
  <dcterms:created xsi:type="dcterms:W3CDTF">2022-09-13T01:36:00Z</dcterms:created>
  <dcterms:modified xsi:type="dcterms:W3CDTF">2024-09-26T07:24:00Z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